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3D97B" w14:textId="13A9C8E9" w:rsidR="00BB0052" w:rsidRPr="00BB0052" w:rsidRDefault="00BB0052" w:rsidP="00BB00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1B0B1EF3" w14:textId="652FE2CF" w:rsidR="00BB0052" w:rsidRPr="00BB0052" w:rsidRDefault="00BB0052" w:rsidP="00BB005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CONVOCATORIA OFICIAL</w:t>
      </w:r>
    </w:p>
    <w:p w14:paraId="14AF0CE6" w14:textId="77777777" w:rsidR="00BB0052" w:rsidRPr="00BB0052" w:rsidRDefault="00BB0052" w:rsidP="00BB005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Reto “Vacuna Más 2025”</w:t>
      </w:r>
    </w:p>
    <w:p w14:paraId="2EF84F1C" w14:textId="6BD7B4C5" w:rsidR="00BB0052" w:rsidRPr="00BB0052" w:rsidRDefault="00BB0052" w:rsidP="00BB00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Contexto</w:t>
      </w:r>
    </w:p>
    <w:p w14:paraId="06FFA949" w14:textId="4EE684EC" w:rsidR="00BB0052" w:rsidRPr="00BB0052" w:rsidRDefault="00BB0052" w:rsidP="00BB0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Como parte de la estrategia de fortalecimiento de la cobertura de vacunación en Ciudad Juárez ante el brote de sarampión, y dentro de la Jornada Masiva “</w:t>
      </w: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Vacúnate Juárez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”, se lanza el reto </w:t>
      </w: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“Vacuna Más 2025”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dirigido a todas las unidades de salud, con el fin de incentivar la participación activa de sus equipos y directivos.</w:t>
      </w:r>
    </w:p>
    <w:p w14:paraId="190E0D45" w14:textId="290321FD" w:rsidR="00BB0052" w:rsidRPr="00BB0052" w:rsidRDefault="00BB0052" w:rsidP="00BB00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4B1FC8F0" w14:textId="6B86AF62" w:rsidR="00BB0052" w:rsidRPr="00BB0052" w:rsidRDefault="00BB0052" w:rsidP="00BB00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Objetivo</w:t>
      </w:r>
    </w:p>
    <w:p w14:paraId="1D6C73DC" w14:textId="77777777" w:rsidR="00BB0052" w:rsidRPr="00BB0052" w:rsidRDefault="00BB0052" w:rsidP="00BB0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Reconocer y estimular a las unidades de salud que, con compromiso y esfuerzo, logren:</w:t>
      </w:r>
    </w:p>
    <w:p w14:paraId="64A57C23" w14:textId="77777777" w:rsidR="00BB0052" w:rsidRPr="00BB0052" w:rsidRDefault="00BB0052" w:rsidP="00BB00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 mayor </w:t>
      </w: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proporción de vacunas aplicadas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durante la jornada.</w:t>
      </w:r>
    </w:p>
    <w:p w14:paraId="3B9833EA" w14:textId="77777777" w:rsidR="00BB0052" w:rsidRPr="00BB0052" w:rsidRDefault="00BB0052" w:rsidP="00BB00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Participación activa del equipo directivo.</w:t>
      </w:r>
    </w:p>
    <w:p w14:paraId="590C72BF" w14:textId="77777777" w:rsidR="00BB0052" w:rsidRPr="00BB0052" w:rsidRDefault="00BB0052" w:rsidP="00BB00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Alta </w:t>
      </w: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calidad en el registro nominal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4D9AE1F4" w14:textId="77777777" w:rsidR="00BB0052" w:rsidRPr="00BB0052" w:rsidRDefault="00BB0052" w:rsidP="00BB00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Estrategias creativas de </w:t>
      </w: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promoción comunitaria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49DB1BF1" w14:textId="783BA339" w:rsidR="00BB0052" w:rsidRPr="00BB0052" w:rsidRDefault="00BB0052" w:rsidP="00BB00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75CBBF45" w14:textId="30EDAAB4" w:rsidR="00BB0052" w:rsidRPr="00BB0052" w:rsidRDefault="00BB0052" w:rsidP="00BB00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¿Quiénes pueden participar?</w:t>
      </w:r>
    </w:p>
    <w:p w14:paraId="2475A84A" w14:textId="713382F6" w:rsidR="00BB0052" w:rsidRPr="00BB0052" w:rsidRDefault="00BB0052" w:rsidP="00BB0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Todas las </w:t>
      </w: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unidades de salud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</w:t>
      </w:r>
      <w:r w:rsidR="00D540DF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del Distrito 2 Juárez, </w:t>
      </w:r>
    </w:p>
    <w:p w14:paraId="51435829" w14:textId="5BDE51FF" w:rsidR="00BB0052" w:rsidRPr="00BB0052" w:rsidRDefault="00BB0052" w:rsidP="00BB00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Fecha del reto</w:t>
      </w:r>
    </w:p>
    <w:p w14:paraId="1F9A002D" w14:textId="77777777" w:rsidR="00BB0052" w:rsidRPr="00BB0052" w:rsidRDefault="00BB0052" w:rsidP="00BB0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14 y 15 de junio de 2025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en el marco de la jornada “Vacúnate Juárez”.</w:t>
      </w:r>
    </w:p>
    <w:p w14:paraId="72058BAC" w14:textId="7AFC997F" w:rsidR="00BB0052" w:rsidRPr="00BB0052" w:rsidRDefault="00BB0052" w:rsidP="00BB00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59CC30B5" w14:textId="699AD6C5" w:rsidR="00BB0052" w:rsidRPr="00BB0052" w:rsidRDefault="00BB0052" w:rsidP="00BB00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Criterios de evaluación</w:t>
      </w:r>
    </w:p>
    <w:p w14:paraId="097566E6" w14:textId="77777777" w:rsidR="00BB0052" w:rsidRPr="00BB0052" w:rsidRDefault="00BB0052" w:rsidP="00BB0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Proporción de vacunas aplicadas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según población adscrita.</w:t>
      </w:r>
    </w:p>
    <w:p w14:paraId="77F9428B" w14:textId="77777777" w:rsidR="00BB0052" w:rsidRPr="00BB0052" w:rsidRDefault="00BB0052" w:rsidP="00BB0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Cobertura lograda en SRP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y esquemas completos.</w:t>
      </w:r>
    </w:p>
    <w:p w14:paraId="307AC928" w14:textId="77777777" w:rsidR="00BB0052" w:rsidRPr="00BB0052" w:rsidRDefault="00BB0052" w:rsidP="00BB0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Calidad de registros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(datos completos, oportunos y verificados).</w:t>
      </w:r>
    </w:p>
    <w:p w14:paraId="7183C457" w14:textId="77777777" w:rsidR="00BB0052" w:rsidRPr="00BB0052" w:rsidRDefault="00BB0052" w:rsidP="00BB0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Participación activa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 directivos en acciones de promoción, brigadas y supervisión.</w:t>
      </w:r>
    </w:p>
    <w:p w14:paraId="67104260" w14:textId="77777777" w:rsidR="00BB0052" w:rsidRPr="00BB0052" w:rsidRDefault="00BB0052" w:rsidP="00BB0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Estrategias creativas de difusión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como uso de redes sociales, perifoneo o activaciones comunitarias.</w:t>
      </w:r>
    </w:p>
    <w:p w14:paraId="75CF57FB" w14:textId="4995B3A6" w:rsidR="00BB0052" w:rsidRPr="00BB0052" w:rsidRDefault="00BB0052" w:rsidP="00BB00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2E6F22BC" w14:textId="69FC7B25" w:rsidR="00BB0052" w:rsidRPr="00BB0052" w:rsidRDefault="00BB0052" w:rsidP="00BB00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Premios y reconocimientos</w:t>
      </w:r>
    </w:p>
    <w:p w14:paraId="78944529" w14:textId="77777777" w:rsidR="00BB0052" w:rsidRPr="00BB0052" w:rsidRDefault="00BB0052" w:rsidP="00BB0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Para la unidad ganadora:</w:t>
      </w:r>
    </w:p>
    <w:p w14:paraId="6B2E1EF1" w14:textId="2AFED902" w:rsidR="00BB0052" w:rsidRPr="00BB0052" w:rsidRDefault="00BB0052" w:rsidP="00BB00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Reconocimiento oficial para el director y el equipo de salud.</w:t>
      </w:r>
    </w:p>
    <w:p w14:paraId="6365F6DD" w14:textId="13AF67B4" w:rsidR="00BB0052" w:rsidRPr="00BB0052" w:rsidRDefault="00BB0052" w:rsidP="00BB00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i/>
          <w:iCs/>
          <w:kern w:val="0"/>
          <w:lang w:eastAsia="es-MX"/>
          <w14:ligatures w14:val="none"/>
        </w:rPr>
        <w:t>Presente simbólico: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</w:t>
      </w: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Kit de estimulación para el equipo</w:t>
      </w:r>
      <w:r w:rsidRPr="00BB0052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59BC6B1A" w14:textId="30AA090F" w:rsidR="00BB0052" w:rsidRPr="00BB0052" w:rsidRDefault="00BB0052" w:rsidP="00BB00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Publicación destacada en redes sociales y medios institucionales.</w:t>
      </w:r>
    </w:p>
    <w:p w14:paraId="2C65B716" w14:textId="062A4651" w:rsidR="00BB0052" w:rsidRPr="00BB0052" w:rsidRDefault="00BB0052" w:rsidP="00BB00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19905E70" w14:textId="77777777" w:rsidR="00BB0052" w:rsidRPr="00BB0052" w:rsidRDefault="00BB0052" w:rsidP="00BB0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B0052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¡Participa con orgullo, compromiso y liderazgo! Juntos logramos un Juárez sin sarampión.</w:t>
      </w:r>
    </w:p>
    <w:p w14:paraId="52839C9E" w14:textId="67E6D9F6" w:rsidR="00BB0052" w:rsidRPr="00BB0052" w:rsidRDefault="00BB0052" w:rsidP="00BB00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671502D4" w14:textId="77777777" w:rsidR="00C12473" w:rsidRDefault="00C12473"/>
    <w:sectPr w:rsidR="00C124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26345"/>
    <w:multiLevelType w:val="multilevel"/>
    <w:tmpl w:val="17FC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820996"/>
    <w:multiLevelType w:val="multilevel"/>
    <w:tmpl w:val="BD8E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E73226"/>
    <w:multiLevelType w:val="multilevel"/>
    <w:tmpl w:val="40D0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8191750">
    <w:abstractNumId w:val="0"/>
  </w:num>
  <w:num w:numId="2" w16cid:durableId="166331647">
    <w:abstractNumId w:val="2"/>
  </w:num>
  <w:num w:numId="3" w16cid:durableId="1651638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52"/>
    <w:rsid w:val="004F187B"/>
    <w:rsid w:val="007328D9"/>
    <w:rsid w:val="007D11CE"/>
    <w:rsid w:val="008127E6"/>
    <w:rsid w:val="00BB0052"/>
    <w:rsid w:val="00C12473"/>
    <w:rsid w:val="00D478FB"/>
    <w:rsid w:val="00D540DF"/>
    <w:rsid w:val="00EA4A1C"/>
    <w:rsid w:val="00EB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CE0"/>
  <w15:chartTrackingRefBased/>
  <w15:docId w15:val="{EAD59DFF-CE37-4A7F-B2C6-72E4741C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0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0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00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0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00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0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0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0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0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00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0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00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005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005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00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00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00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00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0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0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0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0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0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00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00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005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00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005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00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6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Alejandro Lugo Ortega</dc:creator>
  <cp:keywords/>
  <dc:description/>
  <cp:lastModifiedBy>Coodinacion</cp:lastModifiedBy>
  <cp:revision>2</cp:revision>
  <cp:lastPrinted>2025-06-03T12:54:00Z</cp:lastPrinted>
  <dcterms:created xsi:type="dcterms:W3CDTF">2026-09-23T17:19:00Z</dcterms:created>
  <dcterms:modified xsi:type="dcterms:W3CDTF">2026-09-23T17:19:00Z</dcterms:modified>
</cp:coreProperties>
</file>